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63" w:rsidRDefault="0015698A">
      <w:pPr>
        <w:ind w:firstLine="0"/>
      </w:pPr>
      <w:r>
        <w:rPr>
          <w:b/>
          <w:sz w:val="42"/>
          <w:szCs w:val="42"/>
        </w:rPr>
        <w:t xml:space="preserve">Letní kino Zeď bude! Ve spolupráci s </w:t>
      </w:r>
      <w:proofErr w:type="spellStart"/>
      <w:r>
        <w:rPr>
          <w:b/>
          <w:sz w:val="42"/>
          <w:szCs w:val="42"/>
        </w:rPr>
        <w:t>ČRo</w:t>
      </w:r>
      <w:proofErr w:type="spellEnd"/>
      <w:r>
        <w:rPr>
          <w:b/>
          <w:sz w:val="42"/>
          <w:szCs w:val="42"/>
        </w:rPr>
        <w:t xml:space="preserve"> Vltava promítne filmy na téma rodina</w:t>
      </w:r>
    </w:p>
    <w:p w:rsidR="00B15963" w:rsidRDefault="00B15963"/>
    <w:p w:rsidR="00B15963" w:rsidRDefault="00396385">
      <w:pPr>
        <w:spacing w:line="276" w:lineRule="auto"/>
        <w:ind w:firstLine="0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28</w:t>
      </w:r>
      <w:bookmarkStart w:id="1" w:name="_GoBack"/>
      <w:bookmarkEnd w:id="1"/>
      <w:r w:rsidR="0015698A">
        <w:rPr>
          <w:sz w:val="22"/>
          <w:szCs w:val="22"/>
        </w:rPr>
        <w:t>. 4. 2020, Praha</w:t>
      </w:r>
      <w:r w:rsidR="0015698A">
        <w:rPr>
          <w:i/>
          <w:sz w:val="22"/>
          <w:szCs w:val="22"/>
        </w:rPr>
        <w:t xml:space="preserve"> – I když je situace na kulturní scéně poměrně nejistá, smíchovská továrna optimisticky vyhlíží letní dny a společně s Českým rozhlasem Vltava plánuje Letní kino Zeď. První projekce mezi kolejemi a dálnicí je naplánována na středu 10. 6., sezónu zahájí kom</w:t>
      </w:r>
      <w:r w:rsidR="0015698A">
        <w:rPr>
          <w:i/>
          <w:sz w:val="22"/>
          <w:szCs w:val="22"/>
        </w:rPr>
        <w:t xml:space="preserve">edie Tohle je náš svět. </w:t>
      </w:r>
    </w:p>
    <w:p w:rsidR="00B15963" w:rsidRDefault="0015698A">
      <w:pPr>
        <w:ind w:firstLine="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Letní kino po osmé zpět v továrně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Bílá zeď, která vítá příchozí návštěvníky, opět v létě ožije. Stejně jako v minulých letech se na ní budou promítat filmy. </w:t>
      </w:r>
      <w:r>
        <w:rPr>
          <w:i/>
          <w:sz w:val="22"/>
          <w:szCs w:val="22"/>
        </w:rPr>
        <w:t>„Letní kino jsme v </w:t>
      </w:r>
      <w:proofErr w:type="spellStart"/>
      <w:r>
        <w:rPr>
          <w:i/>
          <w:sz w:val="22"/>
          <w:szCs w:val="22"/>
        </w:rPr>
        <w:t>MeetFactory</w:t>
      </w:r>
      <w:proofErr w:type="spellEnd"/>
      <w:r>
        <w:rPr>
          <w:i/>
          <w:sz w:val="22"/>
          <w:szCs w:val="22"/>
        </w:rPr>
        <w:t xml:space="preserve"> otevřeli v roce 2013. Na nákup plátna a pr</w:t>
      </w:r>
      <w:r>
        <w:rPr>
          <w:i/>
          <w:sz w:val="22"/>
          <w:szCs w:val="22"/>
        </w:rPr>
        <w:t xml:space="preserve">omítací techniky jsme tehdy uspořádali </w:t>
      </w:r>
      <w:proofErr w:type="spellStart"/>
      <w:r>
        <w:rPr>
          <w:i/>
          <w:sz w:val="22"/>
          <w:szCs w:val="22"/>
        </w:rPr>
        <w:t>crowfundingovou</w:t>
      </w:r>
      <w:proofErr w:type="spellEnd"/>
      <w:r>
        <w:rPr>
          <w:i/>
          <w:sz w:val="22"/>
          <w:szCs w:val="22"/>
        </w:rPr>
        <w:t xml:space="preserve"> kampaň, což byl </w:t>
      </w:r>
      <w:proofErr w:type="gramStart"/>
      <w:r>
        <w:rPr>
          <w:i/>
          <w:sz w:val="22"/>
          <w:szCs w:val="22"/>
        </w:rPr>
        <w:t>první ,projekt</w:t>
      </w:r>
      <w:proofErr w:type="gramEnd"/>
      <w:r>
        <w:rPr>
          <w:i/>
          <w:sz w:val="22"/>
          <w:szCs w:val="22"/>
        </w:rPr>
        <w:t xml:space="preserve">,‘ na kterém jsem se v </w:t>
      </w:r>
      <w:proofErr w:type="spellStart"/>
      <w:r>
        <w:rPr>
          <w:i/>
          <w:sz w:val="22"/>
          <w:szCs w:val="22"/>
        </w:rPr>
        <w:t>MeetFactory</w:t>
      </w:r>
      <w:proofErr w:type="spellEnd"/>
      <w:r>
        <w:rPr>
          <w:i/>
          <w:sz w:val="22"/>
          <w:szCs w:val="22"/>
        </w:rPr>
        <w:t xml:space="preserve"> podílel,“</w:t>
      </w:r>
      <w:r>
        <w:rPr>
          <w:sz w:val="22"/>
          <w:szCs w:val="22"/>
        </w:rPr>
        <w:t xml:space="preserve"> vzpomíná na začátky divadelní dramaturg Matěj Samec. </w:t>
      </w:r>
      <w:r>
        <w:rPr>
          <w:i/>
          <w:sz w:val="22"/>
          <w:szCs w:val="22"/>
        </w:rPr>
        <w:t xml:space="preserve">„Od té doby každoročně zažívám během letního kina pocit blaha. Věřím, že </w:t>
      </w:r>
      <w:r>
        <w:rPr>
          <w:i/>
          <w:sz w:val="22"/>
          <w:szCs w:val="22"/>
        </w:rPr>
        <w:t>se nám ho podaří realizovat i v tomto komplikovaném roce; myslím, že to bude stát za to nejenom díky specifické atmosféře blízkých kolejí a konstantnímu pohybu vlaků – neustálé připomínky, že jsme jaksi na cestě, ale také díky brilantní dramaturgii Pavla S</w:t>
      </w:r>
      <w:r>
        <w:rPr>
          <w:i/>
          <w:sz w:val="22"/>
          <w:szCs w:val="22"/>
        </w:rPr>
        <w:t>ladkého.“</w:t>
      </w:r>
      <w:r>
        <w:rPr>
          <w:sz w:val="22"/>
          <w:szCs w:val="22"/>
        </w:rPr>
        <w:t xml:space="preserve"> </w:t>
      </w:r>
    </w:p>
    <w:p w:rsidR="00B15963" w:rsidRDefault="00B15963">
      <w:pPr>
        <w:ind w:firstLine="0"/>
        <w:rPr>
          <w:sz w:val="22"/>
          <w:szCs w:val="22"/>
        </w:rPr>
      </w:pPr>
    </w:p>
    <w:p w:rsidR="00B15963" w:rsidRDefault="0015698A">
      <w:pPr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Tématem bude rodina </w:t>
      </w:r>
      <w:r>
        <w:rPr>
          <w:sz w:val="22"/>
          <w:szCs w:val="22"/>
        </w:rPr>
        <w:br/>
        <w:t xml:space="preserve">Pavel Sladký, dramaturg projektu a spolupracovník </w:t>
      </w:r>
      <w:proofErr w:type="spellStart"/>
      <w:r>
        <w:rPr>
          <w:sz w:val="22"/>
          <w:szCs w:val="22"/>
        </w:rPr>
        <w:t>ČRo</w:t>
      </w:r>
      <w:proofErr w:type="spellEnd"/>
      <w:r>
        <w:rPr>
          <w:sz w:val="22"/>
          <w:szCs w:val="22"/>
        </w:rPr>
        <w:t xml:space="preserve"> Vltava se na programu Letního kina Zeď podílí podruhé, loňské ekologické téma letos vystřídá motiv rodiny. </w:t>
      </w:r>
      <w:r>
        <w:rPr>
          <w:i/>
          <w:sz w:val="22"/>
          <w:szCs w:val="22"/>
        </w:rPr>
        <w:t>„Všichni se s ní v životě potýkáme a domácí i zahraniční produ</w:t>
      </w:r>
      <w:r>
        <w:rPr>
          <w:i/>
          <w:sz w:val="22"/>
          <w:szCs w:val="22"/>
        </w:rPr>
        <w:t xml:space="preserve">kce nabízí velkou šíři titulů k výběru. Pod jednotným tématem tak bude vládnout různorodost,“ </w:t>
      </w:r>
      <w:r>
        <w:rPr>
          <w:sz w:val="22"/>
          <w:szCs w:val="22"/>
        </w:rPr>
        <w:t>vysvětluje Sladký.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Jak rodiny zvládají různé konflikty mezi blízkými? Jak se v různých rodinách dospívá, společně stoluje, raduje i umírá? Jak do kruhu nejbližšíc</w:t>
      </w:r>
      <w:r>
        <w:rPr>
          <w:sz w:val="22"/>
          <w:szCs w:val="22"/>
        </w:rPr>
        <w:t>h lidí zasahuje politika? To jsou jen základní otázky, na které budeme hledat ve filmech odpovědi.</w:t>
      </w:r>
    </w:p>
    <w:p w:rsidR="00B15963" w:rsidRDefault="00B15963">
      <w:pPr>
        <w:ind w:firstLine="0"/>
        <w:rPr>
          <w:sz w:val="22"/>
          <w:szCs w:val="22"/>
        </w:rPr>
      </w:pPr>
    </w:p>
    <w:p w:rsidR="00B15963" w:rsidRDefault="0015698A">
      <w:pPr>
        <w:ind w:firstLine="0"/>
        <w:rPr>
          <w:sz w:val="22"/>
          <w:szCs w:val="22"/>
        </w:rPr>
      </w:pPr>
      <w:r>
        <w:rPr>
          <w:b/>
          <w:sz w:val="22"/>
          <w:szCs w:val="22"/>
        </w:rPr>
        <w:t>Od animáků po horory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Co všechno se v rámci rodinných kruhů může stát, si hodně lidí velmi intenzivně zažila v posledních týdnech v rámci karantény. Že se na</w:t>
      </w:r>
      <w:r>
        <w:rPr>
          <w:sz w:val="22"/>
          <w:szCs w:val="22"/>
        </w:rPr>
        <w:t xml:space="preserve"> tyto zážitky dá podívat z různých úhlů pohledu, ukáží filmy, které bude </w:t>
      </w:r>
      <w:proofErr w:type="spellStart"/>
      <w:r>
        <w:rPr>
          <w:sz w:val="22"/>
          <w:szCs w:val="22"/>
        </w:rPr>
        <w:t>MeetFactory</w:t>
      </w:r>
      <w:proofErr w:type="spellEnd"/>
      <w:r>
        <w:rPr>
          <w:sz w:val="22"/>
          <w:szCs w:val="22"/>
        </w:rPr>
        <w:t xml:space="preserve"> promítat na stěny bývalé galerie Zeď. </w:t>
      </w:r>
      <w:r>
        <w:rPr>
          <w:i/>
          <w:sz w:val="22"/>
          <w:szCs w:val="22"/>
        </w:rPr>
        <w:t>„Ve výběru bude animák i hrané filmy, dramata i horor. Takže doufám, že na některé projekce budu moct vzít své rodiče, abychom si fil</w:t>
      </w:r>
      <w:r>
        <w:rPr>
          <w:i/>
          <w:sz w:val="22"/>
          <w:szCs w:val="22"/>
        </w:rPr>
        <w:t xml:space="preserve">m i </w:t>
      </w:r>
      <w:proofErr w:type="gramStart"/>
      <w:r>
        <w:rPr>
          <w:i/>
          <w:sz w:val="22"/>
          <w:szCs w:val="22"/>
        </w:rPr>
        <w:t>genius</w:t>
      </w:r>
      <w:proofErr w:type="gramEnd"/>
      <w:r>
        <w:rPr>
          <w:i/>
          <w:sz w:val="22"/>
          <w:szCs w:val="22"/>
        </w:rPr>
        <w:t xml:space="preserve"> loci Letního kina Zeď u smíchovských kolejí užili společně,“</w:t>
      </w:r>
      <w:r>
        <w:rPr>
          <w:sz w:val="22"/>
          <w:szCs w:val="22"/>
        </w:rPr>
        <w:t xml:space="preserve"> plánuje Pavel Sladký. Jako první film se bude promítat Tohle je náš svět, komedie o netradiční rodině, ve které hraje hlavní roli </w:t>
      </w:r>
      <w:proofErr w:type="spellStart"/>
      <w:r>
        <w:rPr>
          <w:sz w:val="22"/>
          <w:szCs w:val="22"/>
        </w:rPr>
        <w:t>Viggo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Mortenssen</w:t>
      </w:r>
      <w:proofErr w:type="spellEnd"/>
      <w:r>
        <w:rPr>
          <w:sz w:val="22"/>
          <w:szCs w:val="22"/>
        </w:rPr>
        <w:t xml:space="preserve">. </w:t>
      </w:r>
    </w:p>
    <w:p w:rsidR="00B15963" w:rsidRDefault="00B15963">
      <w:pPr>
        <w:ind w:firstLine="0"/>
        <w:rPr>
          <w:sz w:val="22"/>
          <w:szCs w:val="22"/>
        </w:rPr>
      </w:pPr>
    </w:p>
    <w:p w:rsidR="00B15963" w:rsidRDefault="0015698A">
      <w:pPr>
        <w:ind w:firstLine="0"/>
        <w:rPr>
          <w:sz w:val="22"/>
          <w:szCs w:val="22"/>
        </w:rPr>
      </w:pPr>
      <w:r>
        <w:rPr>
          <w:i/>
          <w:sz w:val="22"/>
          <w:szCs w:val="22"/>
        </w:rPr>
        <w:t>„Velmi rádi pokračujeme i letos ve</w:t>
      </w:r>
      <w:r>
        <w:rPr>
          <w:i/>
          <w:sz w:val="22"/>
          <w:szCs w:val="22"/>
        </w:rPr>
        <w:t xml:space="preserve"> spolupráci na letním kině. Věříme, že v červnu už budeme moct všichni vyrazit na lehátka a s limonádou v ruce si užít dobré kino,“</w:t>
      </w:r>
      <w:r>
        <w:rPr>
          <w:sz w:val="22"/>
          <w:szCs w:val="22"/>
        </w:rPr>
        <w:t xml:space="preserve"> těší se na letní pohodu nejen Jaroslava Haladová, šéfredaktorka </w:t>
      </w:r>
      <w:proofErr w:type="spellStart"/>
      <w:r>
        <w:rPr>
          <w:sz w:val="22"/>
          <w:szCs w:val="22"/>
        </w:rPr>
        <w:t>ČRo</w:t>
      </w:r>
      <w:proofErr w:type="spellEnd"/>
      <w:r>
        <w:rPr>
          <w:sz w:val="22"/>
          <w:szCs w:val="22"/>
        </w:rPr>
        <w:t xml:space="preserve"> Vltava, ale i celý tým smíchovské továrny. </w:t>
      </w:r>
    </w:p>
    <w:p w:rsidR="00B15963" w:rsidRDefault="00B15963">
      <w:pPr>
        <w:ind w:firstLine="0"/>
        <w:rPr>
          <w:sz w:val="22"/>
          <w:szCs w:val="22"/>
        </w:rPr>
      </w:pPr>
    </w:p>
    <w:p w:rsidR="00B15963" w:rsidRDefault="0015698A">
      <w:pPr>
        <w:ind w:firstLine="0"/>
        <w:rPr>
          <w:sz w:val="22"/>
          <w:szCs w:val="22"/>
        </w:rPr>
      </w:pPr>
      <w:r>
        <w:br w:type="page"/>
      </w:r>
    </w:p>
    <w:p w:rsidR="00B15963" w:rsidRDefault="0015698A">
      <w:p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Vstup je </w:t>
      </w:r>
      <w:r>
        <w:rPr>
          <w:sz w:val="22"/>
          <w:szCs w:val="22"/>
        </w:rPr>
        <w:t xml:space="preserve">dobrovolný, bar </w:t>
      </w:r>
      <w:proofErr w:type="spellStart"/>
      <w:r>
        <w:rPr>
          <w:sz w:val="22"/>
          <w:szCs w:val="22"/>
        </w:rPr>
        <w:t>MeetFactory</w:t>
      </w:r>
      <w:proofErr w:type="spellEnd"/>
      <w:r>
        <w:rPr>
          <w:sz w:val="22"/>
          <w:szCs w:val="22"/>
        </w:rPr>
        <w:t xml:space="preserve"> bude otevřen až do konce promítání. Kapacita projekce se bude odvíjet dle aktuálních nařízení vlády. Projekce probíhají každou středu po setmění, v červnu a červenci od 21:30, v srpnu a v září pak od 20:30. Součástí některých pr</w:t>
      </w:r>
      <w:r>
        <w:rPr>
          <w:sz w:val="22"/>
          <w:szCs w:val="22"/>
        </w:rPr>
        <w:t xml:space="preserve">omítání budou i dramaturgické úvody. </w:t>
      </w:r>
    </w:p>
    <w:p w:rsidR="00B15963" w:rsidRDefault="00B15963">
      <w:pPr>
        <w:ind w:firstLine="0"/>
        <w:rPr>
          <w:sz w:val="22"/>
          <w:szCs w:val="22"/>
        </w:rPr>
      </w:pPr>
    </w:p>
    <w:p w:rsidR="00B15963" w:rsidRDefault="00B15963">
      <w:pPr>
        <w:ind w:firstLine="0"/>
        <w:rPr>
          <w:sz w:val="22"/>
          <w:szCs w:val="22"/>
        </w:rPr>
      </w:pPr>
    </w:p>
    <w:p w:rsidR="00B15963" w:rsidRDefault="00B15963">
      <w:pPr>
        <w:ind w:firstLine="0"/>
        <w:rPr>
          <w:sz w:val="22"/>
          <w:szCs w:val="22"/>
        </w:rPr>
      </w:pPr>
    </w:p>
    <w:p w:rsidR="00B15963" w:rsidRDefault="00B15963">
      <w:pPr>
        <w:spacing w:line="276" w:lineRule="auto"/>
        <w:ind w:firstLine="0"/>
        <w:rPr>
          <w:sz w:val="22"/>
          <w:szCs w:val="22"/>
        </w:rPr>
      </w:pPr>
    </w:p>
    <w:p w:rsidR="00B15963" w:rsidRDefault="0015698A">
      <w:pPr>
        <w:spacing w:line="276" w:lineRule="auto"/>
        <w:ind w:firstLine="0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Letní kino Zeď </w:t>
      </w:r>
      <w:r>
        <w:rPr>
          <w:color w:val="000000"/>
          <w:sz w:val="22"/>
          <w:szCs w:val="22"/>
        </w:rPr>
        <w:t xml:space="preserve">ve spolupráci s Českým rozhlasem Vltava </w:t>
      </w:r>
      <w:r>
        <w:rPr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program: </w:t>
      </w:r>
      <w:r>
        <w:rPr>
          <w:color w:val="000000"/>
          <w:sz w:val="22"/>
          <w:szCs w:val="22"/>
        </w:rPr>
        <w:br/>
        <w:t xml:space="preserve">červen </w:t>
      </w:r>
      <w:r>
        <w:rPr>
          <w:color w:val="000000"/>
          <w:sz w:val="22"/>
          <w:szCs w:val="22"/>
        </w:rPr>
        <w:br/>
        <w:t xml:space="preserve">10. 6. </w:t>
      </w:r>
      <w:r>
        <w:rPr>
          <w:color w:val="000000"/>
          <w:sz w:val="22"/>
          <w:szCs w:val="22"/>
        </w:rPr>
        <w:tab/>
      </w:r>
      <w:hyperlink r:id="rId7">
        <w:r>
          <w:rPr>
            <w:color w:val="808080"/>
            <w:sz w:val="22"/>
            <w:szCs w:val="22"/>
            <w:u w:val="single"/>
          </w:rPr>
          <w:t xml:space="preserve">Tohle je náš svět 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 xml:space="preserve">17. 6. </w:t>
      </w:r>
      <w:r>
        <w:rPr>
          <w:color w:val="000000"/>
          <w:sz w:val="22"/>
          <w:szCs w:val="22"/>
        </w:rPr>
        <w:tab/>
      </w:r>
      <w:hyperlink r:id="rId8">
        <w:proofErr w:type="spellStart"/>
        <w:r>
          <w:rPr>
            <w:color w:val="808080"/>
            <w:sz w:val="22"/>
            <w:szCs w:val="22"/>
            <w:u w:val="single"/>
          </w:rPr>
          <w:t>Mirai</w:t>
        </w:r>
        <w:proofErr w:type="spellEnd"/>
        <w:r>
          <w:rPr>
            <w:color w:val="808080"/>
            <w:sz w:val="22"/>
            <w:szCs w:val="22"/>
            <w:u w:val="single"/>
          </w:rPr>
          <w:t>, dívka z budoucnosti</w:t>
        </w:r>
      </w:hyperlink>
      <w:r>
        <w:rPr>
          <w:color w:val="9999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 xml:space="preserve">24. 6. </w:t>
      </w:r>
      <w:r>
        <w:rPr>
          <w:color w:val="000000"/>
          <w:sz w:val="22"/>
          <w:szCs w:val="22"/>
        </w:rPr>
        <w:tab/>
      </w:r>
      <w:hyperlink r:id="rId9">
        <w:r>
          <w:rPr>
            <w:color w:val="808080"/>
            <w:sz w:val="22"/>
            <w:szCs w:val="22"/>
            <w:u w:val="single"/>
          </w:rPr>
          <w:t>Mustang</w:t>
        </w:r>
      </w:hyperlink>
      <w:hyperlink r:id="rId10">
        <w:r>
          <w:rPr>
            <w:color w:val="999999"/>
            <w:sz w:val="22"/>
            <w:szCs w:val="22"/>
            <w:u w:val="single"/>
          </w:rPr>
          <w:t xml:space="preserve"> </w:t>
        </w:r>
      </w:hyperlink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  <w:t>červenec</w:t>
      </w:r>
      <w:r>
        <w:rPr>
          <w:color w:val="000000"/>
          <w:sz w:val="22"/>
          <w:szCs w:val="22"/>
        </w:rPr>
        <w:br/>
        <w:t xml:space="preserve">1. 7. </w:t>
      </w:r>
      <w:r>
        <w:rPr>
          <w:color w:val="000000"/>
          <w:sz w:val="22"/>
          <w:szCs w:val="22"/>
        </w:rPr>
        <w:tab/>
      </w:r>
      <w:hyperlink r:id="rId11">
        <w:r>
          <w:rPr>
            <w:color w:val="808080"/>
            <w:sz w:val="22"/>
            <w:szCs w:val="22"/>
            <w:u w:val="single"/>
          </w:rPr>
          <w:t xml:space="preserve">Lady </w:t>
        </w:r>
        <w:proofErr w:type="spellStart"/>
        <w:r>
          <w:rPr>
            <w:color w:val="808080"/>
            <w:sz w:val="22"/>
            <w:szCs w:val="22"/>
            <w:u w:val="single"/>
          </w:rPr>
          <w:t>Bird</w:t>
        </w:r>
        <w:proofErr w:type="spellEnd"/>
      </w:hyperlink>
      <w:r>
        <w:rPr>
          <w:color w:val="80808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 xml:space="preserve">8. 7. </w:t>
      </w:r>
      <w:r>
        <w:rPr>
          <w:color w:val="000000"/>
          <w:sz w:val="22"/>
          <w:szCs w:val="22"/>
        </w:rPr>
        <w:tab/>
      </w:r>
      <w:hyperlink r:id="rId12">
        <w:r>
          <w:rPr>
            <w:color w:val="808080"/>
            <w:sz w:val="22"/>
            <w:szCs w:val="22"/>
            <w:u w:val="single"/>
          </w:rPr>
          <w:t>My</w:t>
        </w:r>
      </w:hyperlink>
      <w:r>
        <w:rPr>
          <w:color w:val="000000"/>
          <w:sz w:val="22"/>
          <w:szCs w:val="22"/>
        </w:rPr>
        <w:br/>
        <w:t xml:space="preserve">15. 7. </w:t>
      </w:r>
      <w:r>
        <w:rPr>
          <w:color w:val="000000"/>
          <w:sz w:val="22"/>
          <w:szCs w:val="22"/>
        </w:rPr>
        <w:tab/>
      </w:r>
      <w:hyperlink r:id="rId13">
        <w:r>
          <w:rPr>
            <w:color w:val="808080"/>
            <w:sz w:val="22"/>
            <w:szCs w:val="22"/>
            <w:u w:val="single"/>
          </w:rPr>
          <w:t>Devadesátky</w:t>
        </w:r>
      </w:hyperlink>
      <w:r>
        <w:rPr>
          <w:color w:val="000000"/>
          <w:sz w:val="22"/>
          <w:szCs w:val="22"/>
        </w:rPr>
        <w:br/>
        <w:t xml:space="preserve">22. 7. </w:t>
      </w:r>
      <w:r>
        <w:rPr>
          <w:color w:val="000000"/>
          <w:sz w:val="22"/>
          <w:szCs w:val="22"/>
        </w:rPr>
        <w:tab/>
      </w:r>
      <w:hyperlink r:id="rId14">
        <w:r>
          <w:rPr>
            <w:color w:val="808080"/>
            <w:sz w:val="22"/>
            <w:szCs w:val="22"/>
            <w:u w:val="single"/>
          </w:rPr>
          <w:t>Srdcová královna</w:t>
        </w:r>
      </w:hyperlink>
      <w:r>
        <w:rPr>
          <w:color w:val="000000"/>
          <w:sz w:val="22"/>
          <w:szCs w:val="22"/>
        </w:rPr>
        <w:br/>
        <w:t xml:space="preserve">29. 7. </w:t>
      </w:r>
      <w:r>
        <w:rPr>
          <w:color w:val="000000"/>
          <w:sz w:val="22"/>
          <w:szCs w:val="22"/>
        </w:rPr>
        <w:tab/>
      </w:r>
      <w:hyperlink r:id="rId15">
        <w:r>
          <w:rPr>
            <w:color w:val="808080"/>
            <w:sz w:val="22"/>
            <w:szCs w:val="22"/>
            <w:u w:val="single"/>
          </w:rPr>
          <w:t>Pro Samu</w:t>
        </w:r>
      </w:hyperlink>
      <w:r>
        <w:rPr>
          <w:color w:val="000000"/>
          <w:sz w:val="22"/>
          <w:szCs w:val="22"/>
        </w:rPr>
        <w:br/>
      </w:r>
    </w:p>
    <w:p w:rsidR="00B15963" w:rsidRDefault="0015698A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Program v srpnu a září bude upřesněn na </w:t>
      </w:r>
      <w:hyperlink r:id="rId16">
        <w:r>
          <w:rPr>
            <w:color w:val="808080"/>
            <w:sz w:val="22"/>
            <w:szCs w:val="22"/>
            <w:u w:val="single"/>
          </w:rPr>
          <w:t>www.meetfactory.cz</w:t>
        </w:r>
      </w:hyperlink>
      <w:r>
        <w:rPr>
          <w:color w:val="000000"/>
          <w:sz w:val="22"/>
          <w:szCs w:val="22"/>
        </w:rPr>
        <w:t xml:space="preserve"> </w:t>
      </w:r>
    </w:p>
    <w:p w:rsidR="00B15963" w:rsidRDefault="00B15963">
      <w:pPr>
        <w:spacing w:line="276" w:lineRule="auto"/>
        <w:ind w:firstLine="0"/>
        <w:rPr>
          <w:sz w:val="22"/>
          <w:szCs w:val="22"/>
        </w:rPr>
      </w:pPr>
    </w:p>
    <w:p w:rsidR="00B15963" w:rsidRDefault="0015698A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Informace nejen o promítaných filmech, ale i o ostatním dění na poli filmografie, bude možné sledovat i v novém kulturním magazínu Akcent. V následujících dnech ho spouští </w:t>
      </w:r>
      <w:proofErr w:type="spellStart"/>
      <w:r>
        <w:rPr>
          <w:sz w:val="22"/>
          <w:szCs w:val="22"/>
        </w:rPr>
        <w:t>ČRo</w:t>
      </w:r>
      <w:proofErr w:type="spellEnd"/>
      <w:r>
        <w:rPr>
          <w:sz w:val="22"/>
          <w:szCs w:val="22"/>
        </w:rPr>
        <w:t xml:space="preserve"> Vltava. </w:t>
      </w:r>
    </w:p>
    <w:p w:rsidR="00B15963" w:rsidRDefault="0015698A">
      <w:pPr>
        <w:spacing w:line="276" w:lineRule="auto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</w:p>
    <w:p w:rsidR="00B15963" w:rsidRDefault="0015698A">
      <w:pPr>
        <w:spacing w:line="276" w:lineRule="auto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</w:p>
    <w:p w:rsidR="00B15963" w:rsidRDefault="00B15963">
      <w:pPr>
        <w:spacing w:line="276" w:lineRule="auto"/>
        <w:ind w:firstLine="0"/>
        <w:rPr>
          <w:color w:val="000000"/>
          <w:sz w:val="22"/>
          <w:szCs w:val="22"/>
        </w:rPr>
      </w:pPr>
    </w:p>
    <w:p w:rsidR="00B15963" w:rsidRDefault="0015698A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Kontakty:</w:t>
      </w:r>
    </w:p>
    <w:p w:rsidR="00B15963" w:rsidRDefault="0015698A">
      <w:pPr>
        <w:spacing w:line="276" w:lineRule="auto"/>
        <w:ind w:firstLine="0"/>
        <w:rPr>
          <w:color w:val="FF0000"/>
          <w:sz w:val="22"/>
          <w:szCs w:val="22"/>
        </w:rPr>
      </w:pPr>
      <w:bookmarkStart w:id="2" w:name="_heading=h.30j0zll" w:colFirst="0" w:colLast="0"/>
      <w:bookmarkEnd w:id="2"/>
      <w:r>
        <w:rPr>
          <w:color w:val="000000"/>
          <w:sz w:val="22"/>
          <w:szCs w:val="22"/>
        </w:rPr>
        <w:t>Zuzana Kolouchová / PR / +</w:t>
      </w:r>
      <w:r>
        <w:rPr>
          <w:color w:val="000000"/>
          <w:sz w:val="22"/>
          <w:szCs w:val="22"/>
        </w:rPr>
        <w:t xml:space="preserve">420 739 055 862 / </w:t>
      </w:r>
      <w:hyperlink r:id="rId17">
        <w:r>
          <w:rPr>
            <w:color w:val="808080"/>
            <w:sz w:val="22"/>
            <w:szCs w:val="22"/>
            <w:u w:val="single"/>
          </w:rPr>
          <w:t>zuzana.kolouchova@meetfactory.cz</w:t>
        </w:r>
      </w:hyperlink>
      <w:r>
        <w:rPr>
          <w:color w:val="7F7F7F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Sabina Coufalová / PR / +420 737 727 969 /  </w:t>
      </w:r>
      <w:hyperlink r:id="rId18">
        <w:r>
          <w:rPr>
            <w:color w:val="808080"/>
            <w:sz w:val="22"/>
            <w:szCs w:val="22"/>
            <w:u w:val="single"/>
          </w:rPr>
          <w:t>sabina.coufalova@meetfactory.cz</w:t>
        </w:r>
      </w:hyperlink>
      <w:r>
        <w:rPr>
          <w:color w:val="808080"/>
          <w:sz w:val="22"/>
          <w:szCs w:val="22"/>
        </w:rPr>
        <w:t xml:space="preserve">   </w:t>
      </w:r>
      <w:r>
        <w:rPr>
          <w:color w:val="FF0000"/>
          <w:sz w:val="22"/>
          <w:szCs w:val="22"/>
        </w:rPr>
        <w:br/>
      </w:r>
    </w:p>
    <w:p w:rsidR="00B15963" w:rsidRDefault="0015698A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B15963" w:rsidRDefault="0015698A">
      <w:pPr>
        <w:spacing w:line="276" w:lineRule="auto"/>
        <w:ind w:firstLine="0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MeetFactory</w:t>
      </w:r>
      <w:proofErr w:type="spellEnd"/>
      <w:r>
        <w:rPr>
          <w:color w:val="000000"/>
          <w:sz w:val="22"/>
          <w:szCs w:val="22"/>
        </w:rPr>
        <w:t xml:space="preserve"> je v roce 2020 podporována grantem hl. m. Prahy ve výši 10.000.000 </w:t>
      </w:r>
      <w:proofErr w:type="spellStart"/>
      <w:r>
        <w:rPr>
          <w:color w:val="000000"/>
          <w:sz w:val="22"/>
          <w:szCs w:val="22"/>
        </w:rPr>
        <w:t>Kc</w:t>
      </w:r>
      <w:proofErr w:type="spellEnd"/>
      <w:r>
        <w:rPr>
          <w:color w:val="000000"/>
          <w:sz w:val="22"/>
          <w:szCs w:val="22"/>
        </w:rPr>
        <w:t>̌.</w:t>
      </w:r>
    </w:p>
    <w:p w:rsidR="00B15963" w:rsidRDefault="00B15963">
      <w:pPr>
        <w:ind w:firstLine="0"/>
        <w:rPr>
          <w:sz w:val="22"/>
          <w:szCs w:val="22"/>
        </w:rPr>
      </w:pPr>
    </w:p>
    <w:p w:rsidR="00B15963" w:rsidRDefault="00B15963">
      <w:pPr>
        <w:ind w:firstLine="0"/>
        <w:rPr>
          <w:sz w:val="22"/>
          <w:szCs w:val="22"/>
        </w:rPr>
      </w:pPr>
    </w:p>
    <w:p w:rsidR="00B15963" w:rsidRDefault="00B15963">
      <w:pPr>
        <w:ind w:firstLine="0"/>
        <w:rPr>
          <w:sz w:val="22"/>
          <w:szCs w:val="22"/>
        </w:rPr>
      </w:pPr>
    </w:p>
    <w:p w:rsidR="00B15963" w:rsidRDefault="00B15963">
      <w:pPr>
        <w:ind w:firstLine="0"/>
      </w:pPr>
    </w:p>
    <w:sectPr w:rsidR="00B15963">
      <w:headerReference w:type="default" r:id="rId19"/>
      <w:footerReference w:type="default" r:id="rId20"/>
      <w:pgSz w:w="11900" w:h="16840"/>
      <w:pgMar w:top="2835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8A" w:rsidRDefault="0015698A">
      <w:r>
        <w:separator/>
      </w:r>
    </w:p>
  </w:endnote>
  <w:endnote w:type="continuationSeparator" w:id="0">
    <w:p w:rsidR="0015698A" w:rsidRDefault="0015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63" w:rsidRDefault="001569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-720087</wp:posOffset>
          </wp:positionH>
          <wp:positionV relativeFrom="paragraph">
            <wp:posOffset>10135870</wp:posOffset>
          </wp:positionV>
          <wp:extent cx="7555230" cy="563245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56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8A" w:rsidRDefault="0015698A">
      <w:r>
        <w:separator/>
      </w:r>
    </w:p>
  </w:footnote>
  <w:footnote w:type="continuationSeparator" w:id="0">
    <w:p w:rsidR="0015698A" w:rsidRDefault="00156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63" w:rsidRDefault="001569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5230" cy="143954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63"/>
    <w:rsid w:val="0015698A"/>
    <w:rsid w:val="00396385"/>
    <w:rsid w:val="00B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863FD-2C90-4826-AB32-35E98AAC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2"/>
      <w:szCs w:val="4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single" w:sz="8" w:space="4" w:color="4F81BD"/>
        <w:right w:val="nil"/>
        <w:between w:val="nil"/>
      </w:pBdr>
      <w:spacing w:after="300"/>
      <w:ind w:firstLine="0"/>
      <w:contextualSpacing/>
    </w:pPr>
    <w:rPr>
      <w:b/>
      <w:color w:val="000000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D31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00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AC"/>
  </w:style>
  <w:style w:type="paragraph" w:styleId="Footer">
    <w:name w:val="footer"/>
    <w:basedOn w:val="Normal"/>
    <w:link w:val="FooterChar"/>
    <w:uiPriority w:val="99"/>
    <w:unhideWhenUsed/>
    <w:rsid w:val="003B00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AC"/>
  </w:style>
  <w:style w:type="paragraph" w:styleId="NormalWeb">
    <w:name w:val="Normal (Web)"/>
    <w:basedOn w:val="Normal"/>
    <w:uiPriority w:val="99"/>
    <w:semiHidden/>
    <w:unhideWhenUsed/>
    <w:rsid w:val="00E80C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fd.cz/film/617696-mirai-divka-z-budoucnosti/prehled/" TargetMode="External"/><Relationship Id="rId13" Type="http://schemas.openxmlformats.org/officeDocument/2006/relationships/hyperlink" Target="https://www.csfd.cz/film/583251-devadesatky/prehled/" TargetMode="External"/><Relationship Id="rId18" Type="http://schemas.openxmlformats.org/officeDocument/2006/relationships/hyperlink" Target="mailto:sabina.coufalova@meetfactory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sfd.cz/film/396808-tohle-je-nas-svet/prehled/" TargetMode="External"/><Relationship Id="rId12" Type="http://schemas.openxmlformats.org/officeDocument/2006/relationships/hyperlink" Target="https://www.csfd.cz/film/618049-my/prehled/" TargetMode="External"/><Relationship Id="rId17" Type="http://schemas.openxmlformats.org/officeDocument/2006/relationships/hyperlink" Target="mailto:zuzana.kolouchova@meetfactor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etfactory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sfd.cz/film/452081-lady-bird/prehle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sfd.cz/film/702297-pro-samu/prehled/" TargetMode="External"/><Relationship Id="rId10" Type="http://schemas.openxmlformats.org/officeDocument/2006/relationships/hyperlink" Target="https://www.csfd.cz/film/33126-mustang/prehled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sfd.cz/film/33126-mustang/prehled/" TargetMode="External"/><Relationship Id="rId14" Type="http://schemas.openxmlformats.org/officeDocument/2006/relationships/hyperlink" Target="https://www.csfd.cz/film/688388-srdcova-kralovna/prehled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5JDHQghIsDUto2yQa4c5zA4Nhw==">AMUW2mW+wPSUBOcTQKVlSFXURqP4zDUFGBfR+/HwbewQSXVgqggPKrKrahY4Fk2hfYyOJSbuEkRjS4dR7vT0mx80ZZP/dfGqBa64gve5mwYGNQjCkfbJuqo2fTJymBHKnIkYXECQMISa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656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Zuziko</dc:creator>
  <cp:lastModifiedBy>Zuziko</cp:lastModifiedBy>
  <cp:revision>2</cp:revision>
  <dcterms:created xsi:type="dcterms:W3CDTF">2018-10-05T05:20:00Z</dcterms:created>
  <dcterms:modified xsi:type="dcterms:W3CDTF">2020-04-24T13:35:00Z</dcterms:modified>
</cp:coreProperties>
</file>